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1E7D75C9"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802803">
        <w:rPr>
          <w:rFonts w:ascii="Arial Nova" w:hAnsi="Arial Nova"/>
          <w:b/>
          <w:bCs/>
          <w:sz w:val="24"/>
          <w:szCs w:val="24"/>
          <w:u w:val="single"/>
        </w:rPr>
        <w:t>8</w:t>
      </w:r>
      <w:r w:rsidR="00D65F26">
        <w:rPr>
          <w:rFonts w:ascii="Arial Nova" w:hAnsi="Arial Nova"/>
          <w:b/>
          <w:bCs/>
          <w:sz w:val="24"/>
          <w:szCs w:val="24"/>
          <w:u w:val="single"/>
        </w:rPr>
        <w:t xml:space="preserve"> MAY </w:t>
      </w:r>
      <w:r w:rsidR="00CC04B1">
        <w:rPr>
          <w:rFonts w:ascii="Arial Nova" w:hAnsi="Arial Nova"/>
          <w:b/>
          <w:bCs/>
          <w:sz w:val="24"/>
          <w:szCs w:val="24"/>
          <w:u w:val="single"/>
        </w:rPr>
        <w:t xml:space="preserve">2022- </w:t>
      </w:r>
      <w:r w:rsidR="00802803">
        <w:rPr>
          <w:rFonts w:ascii="Arial Nova" w:hAnsi="Arial Nova"/>
          <w:b/>
          <w:bCs/>
          <w:sz w:val="24"/>
          <w:szCs w:val="24"/>
          <w:u w:val="single"/>
        </w:rPr>
        <w:t>4</w:t>
      </w:r>
      <w:r w:rsidR="00802803" w:rsidRPr="00802803">
        <w:rPr>
          <w:rFonts w:ascii="Arial Nova" w:hAnsi="Arial Nova"/>
          <w:b/>
          <w:bCs/>
          <w:sz w:val="24"/>
          <w:szCs w:val="24"/>
          <w:u w:val="single"/>
          <w:vertAlign w:val="superscript"/>
        </w:rPr>
        <w:t>th</w:t>
      </w:r>
      <w:r w:rsidR="00802803">
        <w:rPr>
          <w:rFonts w:ascii="Arial Nova" w:hAnsi="Arial Nova"/>
          <w:b/>
          <w:bCs/>
          <w:sz w:val="24"/>
          <w:szCs w:val="24"/>
          <w:u w:val="single"/>
        </w:rPr>
        <w:t xml:space="preserve"> </w:t>
      </w:r>
      <w:r w:rsidR="0098253E">
        <w:rPr>
          <w:rFonts w:ascii="Arial Nova" w:hAnsi="Arial Nova"/>
          <w:b/>
          <w:bCs/>
          <w:sz w:val="24"/>
          <w:szCs w:val="24"/>
          <w:u w:val="single"/>
        </w:rPr>
        <w:t>of Easter</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621A5F54" w14:textId="77777777" w:rsidR="00802803" w:rsidRPr="00802803" w:rsidRDefault="00802803" w:rsidP="00802803">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Almighty God,</w:t>
      </w:r>
    </w:p>
    <w:p w14:paraId="28C7F6F4" w14:textId="77777777" w:rsidR="00802803" w:rsidRPr="00802803" w:rsidRDefault="00802803" w:rsidP="00802803">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whose Son Jesus Christ is the resurrection and the life:</w:t>
      </w:r>
    </w:p>
    <w:p w14:paraId="7E95A912" w14:textId="2330F77F" w:rsidR="00802803" w:rsidRPr="00802803" w:rsidRDefault="00802803" w:rsidP="00802803">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raise us, who trust in him,</w:t>
      </w:r>
      <w:r>
        <w:rPr>
          <w:rFonts w:ascii="Open Sans" w:eastAsia="Times New Roman" w:hAnsi="Open Sans" w:cs="Open Sans"/>
          <w:color w:val="000000"/>
          <w:spacing w:val="3"/>
          <w:sz w:val="24"/>
          <w:szCs w:val="24"/>
          <w:lang w:eastAsia="en-GB"/>
        </w:rPr>
        <w:t xml:space="preserve"> </w:t>
      </w:r>
      <w:r w:rsidRPr="00802803">
        <w:rPr>
          <w:rFonts w:ascii="Open Sans" w:eastAsia="Times New Roman" w:hAnsi="Open Sans" w:cs="Open Sans"/>
          <w:color w:val="000000"/>
          <w:spacing w:val="3"/>
          <w:sz w:val="24"/>
          <w:szCs w:val="24"/>
          <w:lang w:eastAsia="en-GB"/>
        </w:rPr>
        <w:t>from the death of sin to the life of righteousness,</w:t>
      </w:r>
    </w:p>
    <w:p w14:paraId="3D83FAB4" w14:textId="3C7973DD" w:rsidR="00802803" w:rsidRPr="00802803" w:rsidRDefault="00802803" w:rsidP="00802803">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that we may seek those things which are above,</w:t>
      </w:r>
      <w:r>
        <w:rPr>
          <w:rFonts w:ascii="Open Sans" w:eastAsia="Times New Roman" w:hAnsi="Open Sans" w:cs="Open Sans"/>
          <w:color w:val="000000"/>
          <w:spacing w:val="3"/>
          <w:sz w:val="24"/>
          <w:szCs w:val="24"/>
          <w:lang w:eastAsia="en-GB"/>
        </w:rPr>
        <w:t xml:space="preserve"> </w:t>
      </w:r>
      <w:r w:rsidRPr="00802803">
        <w:rPr>
          <w:rFonts w:ascii="Open Sans" w:eastAsia="Times New Roman" w:hAnsi="Open Sans" w:cs="Open Sans"/>
          <w:color w:val="000000"/>
          <w:spacing w:val="3"/>
          <w:sz w:val="24"/>
          <w:szCs w:val="24"/>
          <w:lang w:eastAsia="en-GB"/>
        </w:rPr>
        <w:t>where he reigns with you</w:t>
      </w:r>
    </w:p>
    <w:p w14:paraId="233EC38C" w14:textId="3DAF1921" w:rsidR="00802803" w:rsidRPr="00802803" w:rsidRDefault="00802803" w:rsidP="00802803">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in the unity of the Holy Spirit,</w:t>
      </w:r>
      <w:r>
        <w:rPr>
          <w:rFonts w:ascii="Open Sans" w:eastAsia="Times New Roman" w:hAnsi="Open Sans" w:cs="Open Sans"/>
          <w:color w:val="000000"/>
          <w:spacing w:val="3"/>
          <w:sz w:val="24"/>
          <w:szCs w:val="24"/>
          <w:lang w:eastAsia="en-GB"/>
        </w:rPr>
        <w:t xml:space="preserve"> </w:t>
      </w:r>
      <w:r w:rsidRPr="00802803">
        <w:rPr>
          <w:rFonts w:ascii="Open Sans" w:eastAsia="Times New Roman" w:hAnsi="Open Sans" w:cs="Open Sans"/>
          <w:color w:val="000000"/>
          <w:spacing w:val="3"/>
          <w:sz w:val="24"/>
          <w:szCs w:val="24"/>
          <w:lang w:eastAsia="en-GB"/>
        </w:rPr>
        <w:t>one God, now and for ever.</w:t>
      </w:r>
      <w:r>
        <w:rPr>
          <w:rFonts w:ascii="Open Sans" w:eastAsia="Times New Roman" w:hAnsi="Open Sans" w:cs="Open Sans"/>
          <w:color w:val="000000"/>
          <w:spacing w:val="3"/>
          <w:sz w:val="24"/>
          <w:szCs w:val="24"/>
          <w:lang w:eastAsia="en-GB"/>
        </w:rPr>
        <w:t xml:space="preserve"> Amen. </w:t>
      </w:r>
    </w:p>
    <w:p w14:paraId="3C881991" w14:textId="4C499BE1" w:rsidR="0098253E" w:rsidRDefault="0098253E" w:rsidP="0098253E">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p>
    <w:p w14:paraId="7A046606" w14:textId="77777777" w:rsidR="006A2A5D" w:rsidRDefault="006A2A5D" w:rsidP="0098253E">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p>
    <w:p w14:paraId="2A1B8D82" w14:textId="6752D048" w:rsidR="002B250C" w:rsidRDefault="00802803" w:rsidP="002B250C">
      <w:pPr>
        <w:shd w:val="clear" w:color="auto" w:fill="FFFFFF"/>
        <w:spacing w:after="0" w:line="240" w:lineRule="auto"/>
        <w:ind w:left="720" w:hanging="336"/>
        <w:rPr>
          <w:rFonts w:ascii="Open Sans" w:eastAsia="Times New Roman" w:hAnsi="Open Sans" w:cs="Open Sans"/>
          <w:b/>
          <w:bCs/>
          <w:color w:val="000000"/>
          <w:spacing w:val="3"/>
          <w:sz w:val="24"/>
          <w:szCs w:val="24"/>
          <w:lang w:eastAsia="en-GB"/>
        </w:rPr>
      </w:pPr>
      <w:r>
        <w:rPr>
          <w:rFonts w:ascii="Open Sans" w:eastAsia="Times New Roman" w:hAnsi="Open Sans" w:cs="Open Sans"/>
          <w:b/>
          <w:bCs/>
          <w:color w:val="000000"/>
          <w:spacing w:val="3"/>
          <w:sz w:val="24"/>
          <w:szCs w:val="24"/>
          <w:lang w:eastAsia="en-GB"/>
        </w:rPr>
        <w:t>Psalm 23</w:t>
      </w:r>
    </w:p>
    <w:p w14:paraId="0516051E" w14:textId="77777777" w:rsidR="00802803" w:rsidRPr="00802803" w:rsidRDefault="00802803" w:rsidP="00802803">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 xml:space="preserve">1    The Lord is my </w:t>
      </w:r>
      <w:proofErr w:type="gramStart"/>
      <w:r w:rsidRPr="00802803">
        <w:rPr>
          <w:rFonts w:ascii="Open Sans" w:eastAsia="Times New Roman" w:hAnsi="Open Sans" w:cs="Open Sans"/>
          <w:color w:val="000000"/>
          <w:spacing w:val="3"/>
          <w:sz w:val="24"/>
          <w:szCs w:val="24"/>
          <w:lang w:eastAsia="en-GB"/>
        </w:rPr>
        <w:t>shepherd;  </w:t>
      </w:r>
      <w:r w:rsidRPr="00802803">
        <w:rPr>
          <w:rFonts w:ascii="Segoe UI Symbol" w:eastAsia="Times New Roman" w:hAnsi="Segoe UI Symbol" w:cs="Segoe UI Symbol"/>
          <w:color w:val="FF0000"/>
          <w:spacing w:val="3"/>
          <w:sz w:val="24"/>
          <w:szCs w:val="24"/>
          <w:lang w:eastAsia="en-GB"/>
        </w:rPr>
        <w:t>♦</w:t>
      </w:r>
      <w:proofErr w:type="gramEnd"/>
    </w:p>
    <w:p w14:paraId="38CEFC08" w14:textId="77777777" w:rsidR="00802803" w:rsidRPr="00802803" w:rsidRDefault="00802803" w:rsidP="00802803">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proofErr w:type="gramStart"/>
      <w:r w:rsidRPr="00802803">
        <w:rPr>
          <w:rFonts w:ascii="Open Sans" w:eastAsia="Times New Roman" w:hAnsi="Open Sans" w:cs="Open Sans"/>
          <w:color w:val="000000"/>
          <w:spacing w:val="3"/>
          <w:sz w:val="24"/>
          <w:szCs w:val="24"/>
          <w:lang w:eastAsia="en-GB"/>
        </w:rPr>
        <w:t>therefore</w:t>
      </w:r>
      <w:proofErr w:type="gramEnd"/>
      <w:r w:rsidRPr="00802803">
        <w:rPr>
          <w:rFonts w:ascii="Open Sans" w:eastAsia="Times New Roman" w:hAnsi="Open Sans" w:cs="Open Sans"/>
          <w:color w:val="000000"/>
          <w:spacing w:val="3"/>
          <w:sz w:val="24"/>
          <w:szCs w:val="24"/>
          <w:lang w:eastAsia="en-GB"/>
        </w:rPr>
        <w:t xml:space="preserve"> can I lack nothing.</w:t>
      </w:r>
    </w:p>
    <w:p w14:paraId="77A79838" w14:textId="77777777" w:rsidR="00802803" w:rsidRPr="00802803" w:rsidRDefault="00802803" w:rsidP="00802803">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 xml:space="preserve">2    He makes me lie down in green </w:t>
      </w:r>
      <w:proofErr w:type="gramStart"/>
      <w:r w:rsidRPr="00802803">
        <w:rPr>
          <w:rFonts w:ascii="Open Sans" w:eastAsia="Times New Roman" w:hAnsi="Open Sans" w:cs="Open Sans"/>
          <w:color w:val="000000"/>
          <w:spacing w:val="3"/>
          <w:sz w:val="24"/>
          <w:szCs w:val="24"/>
          <w:lang w:eastAsia="en-GB"/>
        </w:rPr>
        <w:t>pastures  </w:t>
      </w:r>
      <w:r w:rsidRPr="00802803">
        <w:rPr>
          <w:rFonts w:ascii="Segoe UI Symbol" w:eastAsia="Times New Roman" w:hAnsi="Segoe UI Symbol" w:cs="Segoe UI Symbol"/>
          <w:color w:val="FF0000"/>
          <w:spacing w:val="3"/>
          <w:sz w:val="24"/>
          <w:szCs w:val="24"/>
          <w:lang w:eastAsia="en-GB"/>
        </w:rPr>
        <w:t>♦</w:t>
      </w:r>
      <w:proofErr w:type="gramEnd"/>
    </w:p>
    <w:p w14:paraId="738789F6" w14:textId="316F7C09" w:rsidR="00802803" w:rsidRPr="00802803" w:rsidRDefault="00802803" w:rsidP="00802803">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and leads me beside still waters. </w:t>
      </w:r>
    </w:p>
    <w:p w14:paraId="31C498AE" w14:textId="77777777" w:rsidR="00802803" w:rsidRPr="00802803" w:rsidRDefault="00802803" w:rsidP="00802803">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 xml:space="preserve">3    He shall refresh my </w:t>
      </w:r>
      <w:proofErr w:type="gramStart"/>
      <w:r w:rsidRPr="00802803">
        <w:rPr>
          <w:rFonts w:ascii="Open Sans" w:eastAsia="Times New Roman" w:hAnsi="Open Sans" w:cs="Open Sans"/>
          <w:color w:val="000000"/>
          <w:spacing w:val="3"/>
          <w:sz w:val="24"/>
          <w:szCs w:val="24"/>
          <w:lang w:eastAsia="en-GB"/>
        </w:rPr>
        <w:t>soul  </w:t>
      </w:r>
      <w:r w:rsidRPr="00802803">
        <w:rPr>
          <w:rFonts w:ascii="Segoe UI Symbol" w:eastAsia="Times New Roman" w:hAnsi="Segoe UI Symbol" w:cs="Segoe UI Symbol"/>
          <w:color w:val="FF0000"/>
          <w:spacing w:val="3"/>
          <w:sz w:val="24"/>
          <w:szCs w:val="24"/>
          <w:lang w:eastAsia="en-GB"/>
        </w:rPr>
        <w:t>♦</w:t>
      </w:r>
      <w:proofErr w:type="gramEnd"/>
    </w:p>
    <w:p w14:paraId="5E221DDB" w14:textId="77777777" w:rsidR="00802803" w:rsidRPr="00802803" w:rsidRDefault="00802803" w:rsidP="00802803">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and guide me in the paths of righteousness for his name’s sake.</w:t>
      </w:r>
    </w:p>
    <w:p w14:paraId="5DE041CF" w14:textId="77777777" w:rsidR="00802803" w:rsidRPr="00802803" w:rsidRDefault="00802803" w:rsidP="00802803">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4    Though I walk through the valley of the shadow of death,</w:t>
      </w:r>
    </w:p>
    <w:p w14:paraId="7F498793" w14:textId="77777777" w:rsidR="00802803" w:rsidRPr="00802803" w:rsidRDefault="00802803" w:rsidP="00802803">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 xml:space="preserve">I will fear no </w:t>
      </w:r>
      <w:proofErr w:type="gramStart"/>
      <w:r w:rsidRPr="00802803">
        <w:rPr>
          <w:rFonts w:ascii="Open Sans" w:eastAsia="Times New Roman" w:hAnsi="Open Sans" w:cs="Open Sans"/>
          <w:color w:val="000000"/>
          <w:spacing w:val="3"/>
          <w:sz w:val="24"/>
          <w:szCs w:val="24"/>
          <w:lang w:eastAsia="en-GB"/>
        </w:rPr>
        <w:t>evil;  </w:t>
      </w:r>
      <w:r w:rsidRPr="00802803">
        <w:rPr>
          <w:rFonts w:ascii="Segoe UI Symbol" w:eastAsia="Times New Roman" w:hAnsi="Segoe UI Symbol" w:cs="Segoe UI Symbol"/>
          <w:color w:val="FF0000"/>
          <w:spacing w:val="3"/>
          <w:sz w:val="24"/>
          <w:szCs w:val="24"/>
          <w:lang w:eastAsia="en-GB"/>
        </w:rPr>
        <w:t>♦</w:t>
      </w:r>
      <w:proofErr w:type="gramEnd"/>
    </w:p>
    <w:p w14:paraId="42E30963" w14:textId="77777777" w:rsidR="00802803" w:rsidRPr="00802803" w:rsidRDefault="00802803" w:rsidP="00802803">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 xml:space="preserve">for you are with </w:t>
      </w:r>
      <w:proofErr w:type="gramStart"/>
      <w:r w:rsidRPr="00802803">
        <w:rPr>
          <w:rFonts w:ascii="Open Sans" w:eastAsia="Times New Roman" w:hAnsi="Open Sans" w:cs="Open Sans"/>
          <w:color w:val="000000"/>
          <w:spacing w:val="3"/>
          <w:sz w:val="24"/>
          <w:szCs w:val="24"/>
          <w:lang w:eastAsia="en-GB"/>
        </w:rPr>
        <w:t>me;</w:t>
      </w:r>
      <w:proofErr w:type="gramEnd"/>
    </w:p>
    <w:p w14:paraId="1AEC05E4" w14:textId="08555AE9" w:rsidR="00802803" w:rsidRPr="00802803" w:rsidRDefault="00802803" w:rsidP="00802803">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your rod and your staff, they comfort me. </w:t>
      </w:r>
    </w:p>
    <w:p w14:paraId="6BAAB705" w14:textId="77777777" w:rsidR="00802803" w:rsidRPr="00802803" w:rsidRDefault="00802803" w:rsidP="00802803">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5    You spread a table before me</w:t>
      </w:r>
    </w:p>
    <w:p w14:paraId="0F3C27B1" w14:textId="77777777" w:rsidR="00802803" w:rsidRPr="00802803" w:rsidRDefault="00802803" w:rsidP="00802803">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 xml:space="preserve">in the presence of those who trouble </w:t>
      </w:r>
      <w:proofErr w:type="gramStart"/>
      <w:r w:rsidRPr="00802803">
        <w:rPr>
          <w:rFonts w:ascii="Open Sans" w:eastAsia="Times New Roman" w:hAnsi="Open Sans" w:cs="Open Sans"/>
          <w:color w:val="000000"/>
          <w:spacing w:val="3"/>
          <w:sz w:val="24"/>
          <w:szCs w:val="24"/>
          <w:lang w:eastAsia="en-GB"/>
        </w:rPr>
        <w:t>me;  </w:t>
      </w:r>
      <w:r w:rsidRPr="00802803">
        <w:rPr>
          <w:rFonts w:ascii="Segoe UI Symbol" w:eastAsia="Times New Roman" w:hAnsi="Segoe UI Symbol" w:cs="Segoe UI Symbol"/>
          <w:color w:val="FF0000"/>
          <w:spacing w:val="3"/>
          <w:sz w:val="24"/>
          <w:szCs w:val="24"/>
          <w:lang w:eastAsia="en-GB"/>
        </w:rPr>
        <w:t>♦</w:t>
      </w:r>
      <w:proofErr w:type="gramEnd"/>
    </w:p>
    <w:p w14:paraId="11CB61EF" w14:textId="77777777" w:rsidR="00802803" w:rsidRPr="00802803" w:rsidRDefault="00802803" w:rsidP="00802803">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you have anointed my head with oil</w:t>
      </w:r>
    </w:p>
    <w:p w14:paraId="4278BCE1" w14:textId="77777777" w:rsidR="00802803" w:rsidRPr="00802803" w:rsidRDefault="00802803" w:rsidP="00802803">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and my cup shall be full.</w:t>
      </w:r>
    </w:p>
    <w:p w14:paraId="2CF2E047" w14:textId="77777777" w:rsidR="00802803" w:rsidRPr="00802803" w:rsidRDefault="00802803" w:rsidP="00802803">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6    Surely goodness and loving mercy shall follow me</w:t>
      </w:r>
    </w:p>
    <w:p w14:paraId="7C92C3C7" w14:textId="77777777" w:rsidR="00802803" w:rsidRPr="00802803" w:rsidRDefault="00802803" w:rsidP="00802803">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 xml:space="preserve">all the days of my </w:t>
      </w:r>
      <w:proofErr w:type="gramStart"/>
      <w:r w:rsidRPr="00802803">
        <w:rPr>
          <w:rFonts w:ascii="Open Sans" w:eastAsia="Times New Roman" w:hAnsi="Open Sans" w:cs="Open Sans"/>
          <w:color w:val="000000"/>
          <w:spacing w:val="3"/>
          <w:sz w:val="24"/>
          <w:szCs w:val="24"/>
          <w:lang w:eastAsia="en-GB"/>
        </w:rPr>
        <w:t>life,  </w:t>
      </w:r>
      <w:r w:rsidRPr="00802803">
        <w:rPr>
          <w:rFonts w:ascii="Segoe UI Symbol" w:eastAsia="Times New Roman" w:hAnsi="Segoe UI Symbol" w:cs="Segoe UI Symbol"/>
          <w:color w:val="FF0000"/>
          <w:spacing w:val="3"/>
          <w:sz w:val="24"/>
          <w:szCs w:val="24"/>
          <w:lang w:eastAsia="en-GB"/>
        </w:rPr>
        <w:t>♦</w:t>
      </w:r>
      <w:proofErr w:type="gramEnd"/>
    </w:p>
    <w:p w14:paraId="256DAE25" w14:textId="77777777" w:rsidR="00802803" w:rsidRPr="00802803" w:rsidRDefault="00802803" w:rsidP="00802803">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802803">
        <w:rPr>
          <w:rFonts w:ascii="Open Sans" w:eastAsia="Times New Roman" w:hAnsi="Open Sans" w:cs="Open Sans"/>
          <w:color w:val="000000"/>
          <w:spacing w:val="3"/>
          <w:sz w:val="24"/>
          <w:szCs w:val="24"/>
          <w:lang w:eastAsia="en-GB"/>
        </w:rPr>
        <w:t>and I will dwell in the house of the Lord for ever.</w:t>
      </w:r>
    </w:p>
    <w:p w14:paraId="6F0D3980" w14:textId="1AAC150A" w:rsidR="00802803" w:rsidRDefault="00802803" w:rsidP="002B250C">
      <w:pPr>
        <w:shd w:val="clear" w:color="auto" w:fill="FFFFFF"/>
        <w:spacing w:after="0" w:line="240" w:lineRule="auto"/>
        <w:ind w:left="720" w:hanging="336"/>
        <w:rPr>
          <w:rFonts w:ascii="Segoe UI" w:eastAsia="Times New Roman" w:hAnsi="Segoe UI" w:cs="Segoe UI"/>
          <w:color w:val="000000"/>
          <w:spacing w:val="3"/>
          <w:sz w:val="24"/>
          <w:szCs w:val="24"/>
          <w:lang w:eastAsia="en-GB"/>
        </w:rPr>
      </w:pPr>
    </w:p>
    <w:p w14:paraId="56AFDD8C" w14:textId="33D3378D" w:rsidR="00802803" w:rsidRDefault="00802803" w:rsidP="00802803">
      <w:pPr>
        <w:shd w:val="clear" w:color="auto" w:fill="FFFFFF"/>
        <w:spacing w:after="0" w:line="240" w:lineRule="auto"/>
        <w:rPr>
          <w:rFonts w:ascii="Segoe UI" w:eastAsia="Times New Roman" w:hAnsi="Segoe UI" w:cs="Segoe UI"/>
          <w:color w:val="000000"/>
          <w:spacing w:val="3"/>
          <w:sz w:val="24"/>
          <w:szCs w:val="24"/>
          <w:lang w:eastAsia="en-GB"/>
        </w:rPr>
      </w:pPr>
    </w:p>
    <w:p w14:paraId="32E64F11" w14:textId="77777777" w:rsidR="00802803" w:rsidRDefault="00802803">
      <w:pPr>
        <w:rPr>
          <w:rFonts w:ascii="Segoe UI" w:eastAsia="Times New Roman" w:hAnsi="Segoe UI" w:cs="Segoe UI"/>
          <w:b/>
          <w:bCs/>
          <w:color w:val="000000"/>
          <w:spacing w:val="3"/>
          <w:sz w:val="24"/>
          <w:szCs w:val="24"/>
          <w:lang w:eastAsia="en-GB"/>
        </w:rPr>
      </w:pPr>
      <w:r>
        <w:rPr>
          <w:rFonts w:ascii="Segoe UI" w:eastAsia="Times New Roman" w:hAnsi="Segoe UI" w:cs="Segoe UI"/>
          <w:b/>
          <w:bCs/>
          <w:color w:val="000000"/>
          <w:spacing w:val="3"/>
          <w:sz w:val="24"/>
          <w:szCs w:val="24"/>
          <w:lang w:eastAsia="en-GB"/>
        </w:rPr>
        <w:br w:type="page"/>
      </w:r>
    </w:p>
    <w:p w14:paraId="3381301F" w14:textId="1E68BB4E" w:rsidR="00802803" w:rsidRPr="00802803" w:rsidRDefault="00802803" w:rsidP="00802803">
      <w:pPr>
        <w:shd w:val="clear" w:color="auto" w:fill="FFFFFF"/>
        <w:spacing w:after="0" w:line="240" w:lineRule="auto"/>
        <w:rPr>
          <w:rFonts w:ascii="Segoe UI" w:eastAsia="Times New Roman" w:hAnsi="Segoe UI" w:cs="Segoe UI"/>
          <w:b/>
          <w:bCs/>
          <w:color w:val="000000"/>
          <w:spacing w:val="3"/>
          <w:sz w:val="24"/>
          <w:szCs w:val="24"/>
          <w:lang w:eastAsia="en-GB"/>
        </w:rPr>
      </w:pPr>
      <w:r w:rsidRPr="00802803">
        <w:rPr>
          <w:rFonts w:ascii="Segoe UI" w:eastAsia="Times New Roman" w:hAnsi="Segoe UI" w:cs="Segoe UI"/>
          <w:b/>
          <w:bCs/>
          <w:color w:val="000000"/>
          <w:spacing w:val="3"/>
          <w:sz w:val="24"/>
          <w:szCs w:val="24"/>
          <w:lang w:eastAsia="en-GB"/>
        </w:rPr>
        <w:lastRenderedPageBreak/>
        <w:t>Acts 9: 36-43</w:t>
      </w:r>
    </w:p>
    <w:p w14:paraId="64012D44" w14:textId="77777777" w:rsidR="00802803" w:rsidRDefault="00802803" w:rsidP="00802803">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Peter in Lydda and Joppa</w:t>
      </w:r>
    </w:p>
    <w:p w14:paraId="1C326591" w14:textId="48740DB3" w:rsidR="00802803" w:rsidRDefault="00802803" w:rsidP="00802803">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36 </w:t>
      </w:r>
      <w:r>
        <w:rPr>
          <w:rStyle w:val="text"/>
          <w:rFonts w:ascii="Segoe UI" w:hAnsi="Segoe UI" w:cs="Segoe UI"/>
          <w:color w:val="000000"/>
        </w:rPr>
        <w:t>Now in Joppa there was a disciple whose name was Tabitha, which in Greek is Dorcas.</w:t>
      </w:r>
      <w:r>
        <w:rPr>
          <w:rStyle w:val="text"/>
          <w:rFonts w:ascii="Segoe UI" w:hAnsi="Segoe UI" w:cs="Segoe UI"/>
          <w:color w:val="000000"/>
          <w:sz w:val="15"/>
          <w:szCs w:val="15"/>
          <w:vertAlign w:val="superscript"/>
        </w:rPr>
        <w:t>[</w:t>
      </w:r>
      <w:hyperlink r:id="rId5" w:anchor="fen-NRSVA-27241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She was devoted to good works and acts of charity. </w:t>
      </w:r>
      <w:r>
        <w:rPr>
          <w:rStyle w:val="text"/>
          <w:rFonts w:ascii="Segoe UI" w:hAnsi="Segoe UI" w:cs="Segoe UI"/>
          <w:b/>
          <w:bCs/>
          <w:color w:val="000000"/>
          <w:vertAlign w:val="superscript"/>
        </w:rPr>
        <w:t>37 </w:t>
      </w:r>
      <w:r>
        <w:rPr>
          <w:rStyle w:val="text"/>
          <w:rFonts w:ascii="Segoe UI" w:hAnsi="Segoe UI" w:cs="Segoe UI"/>
          <w:color w:val="000000"/>
        </w:rPr>
        <w:t>At that time she became ill and died. When they had washed her, they laid her in a room upstairs. </w:t>
      </w:r>
      <w:r>
        <w:rPr>
          <w:rStyle w:val="text"/>
          <w:rFonts w:ascii="Segoe UI" w:hAnsi="Segoe UI" w:cs="Segoe UI"/>
          <w:b/>
          <w:bCs/>
          <w:color w:val="000000"/>
          <w:vertAlign w:val="superscript"/>
        </w:rPr>
        <w:t>38 </w:t>
      </w:r>
      <w:r>
        <w:rPr>
          <w:rStyle w:val="text"/>
          <w:rFonts w:ascii="Segoe UI" w:hAnsi="Segoe UI" w:cs="Segoe UI"/>
          <w:color w:val="000000"/>
        </w:rPr>
        <w:t>Since Lydda was near Joppa, the disciples, who heard that Peter was there, sent two men to him with the request, ‘Please come to us without delay.’ </w:t>
      </w:r>
      <w:r>
        <w:rPr>
          <w:rStyle w:val="text"/>
          <w:rFonts w:ascii="Segoe UI" w:hAnsi="Segoe UI" w:cs="Segoe UI"/>
          <w:b/>
          <w:bCs/>
          <w:color w:val="000000"/>
          <w:vertAlign w:val="superscript"/>
        </w:rPr>
        <w:t>39 </w:t>
      </w:r>
      <w:r>
        <w:rPr>
          <w:rStyle w:val="text"/>
          <w:rFonts w:ascii="Segoe UI" w:hAnsi="Segoe UI" w:cs="Segoe UI"/>
          <w:color w:val="000000"/>
        </w:rPr>
        <w:t xml:space="preserve">So Peter got up and went with them; and when he arrived, they took him to the room upstairs. All the widows stood beside him, </w:t>
      </w:r>
      <w:proofErr w:type="gramStart"/>
      <w:r>
        <w:rPr>
          <w:rStyle w:val="text"/>
          <w:rFonts w:ascii="Segoe UI" w:hAnsi="Segoe UI" w:cs="Segoe UI"/>
          <w:color w:val="000000"/>
        </w:rPr>
        <w:t>weeping</w:t>
      </w:r>
      <w:proofErr w:type="gramEnd"/>
      <w:r>
        <w:rPr>
          <w:rStyle w:val="text"/>
          <w:rFonts w:ascii="Segoe UI" w:hAnsi="Segoe UI" w:cs="Segoe UI"/>
          <w:color w:val="000000"/>
        </w:rPr>
        <w:t xml:space="preserve"> and showing tunics and other clothing that Dorcas had made while she was with them. </w:t>
      </w:r>
      <w:r>
        <w:rPr>
          <w:rStyle w:val="text"/>
          <w:rFonts w:ascii="Segoe UI" w:hAnsi="Segoe UI" w:cs="Segoe UI"/>
          <w:b/>
          <w:bCs/>
          <w:color w:val="000000"/>
          <w:vertAlign w:val="superscript"/>
        </w:rPr>
        <w:t>40 </w:t>
      </w:r>
      <w:r>
        <w:rPr>
          <w:rStyle w:val="text"/>
          <w:rFonts w:ascii="Segoe UI" w:hAnsi="Segoe UI" w:cs="Segoe UI"/>
          <w:color w:val="000000"/>
        </w:rPr>
        <w:t xml:space="preserve">Peter put all of them outside, and then he </w:t>
      </w:r>
      <w:proofErr w:type="gramStart"/>
      <w:r>
        <w:rPr>
          <w:rStyle w:val="text"/>
          <w:rFonts w:ascii="Segoe UI" w:hAnsi="Segoe UI" w:cs="Segoe UI"/>
          <w:color w:val="000000"/>
        </w:rPr>
        <w:t>knelt down</w:t>
      </w:r>
      <w:proofErr w:type="gramEnd"/>
      <w:r>
        <w:rPr>
          <w:rStyle w:val="text"/>
          <w:rFonts w:ascii="Segoe UI" w:hAnsi="Segoe UI" w:cs="Segoe UI"/>
          <w:color w:val="000000"/>
        </w:rPr>
        <w:t xml:space="preserve"> and prayed. He turned to the body and said, ‘Tabitha, get up.’ Then she opened her eyes, and seeing Peter, she sat up. </w:t>
      </w:r>
      <w:r>
        <w:rPr>
          <w:rStyle w:val="text"/>
          <w:rFonts w:ascii="Segoe UI" w:hAnsi="Segoe UI" w:cs="Segoe UI"/>
          <w:b/>
          <w:bCs/>
          <w:color w:val="000000"/>
          <w:vertAlign w:val="superscript"/>
        </w:rPr>
        <w:t>41 </w:t>
      </w:r>
      <w:r>
        <w:rPr>
          <w:rStyle w:val="text"/>
          <w:rFonts w:ascii="Segoe UI" w:hAnsi="Segoe UI" w:cs="Segoe UI"/>
          <w:color w:val="000000"/>
        </w:rPr>
        <w:t>He gave her his hand and helped her up. Then calling the saints and widows, he showed her to be alive. </w:t>
      </w:r>
      <w:r>
        <w:rPr>
          <w:rStyle w:val="text"/>
          <w:rFonts w:ascii="Segoe UI" w:hAnsi="Segoe UI" w:cs="Segoe UI"/>
          <w:b/>
          <w:bCs/>
          <w:color w:val="000000"/>
          <w:vertAlign w:val="superscript"/>
        </w:rPr>
        <w:t>42 </w:t>
      </w:r>
      <w:r>
        <w:rPr>
          <w:rStyle w:val="text"/>
          <w:rFonts w:ascii="Segoe UI" w:hAnsi="Segoe UI" w:cs="Segoe UI"/>
          <w:color w:val="000000"/>
        </w:rPr>
        <w:t>This became known throughout Joppa, and many believed in the Lord. </w:t>
      </w:r>
      <w:r>
        <w:rPr>
          <w:rStyle w:val="text"/>
          <w:rFonts w:ascii="Segoe UI" w:hAnsi="Segoe UI" w:cs="Segoe UI"/>
          <w:b/>
          <w:bCs/>
          <w:color w:val="000000"/>
          <w:vertAlign w:val="superscript"/>
        </w:rPr>
        <w:t>43 </w:t>
      </w:r>
      <w:r>
        <w:rPr>
          <w:rStyle w:val="text"/>
          <w:rFonts w:ascii="Segoe UI" w:hAnsi="Segoe UI" w:cs="Segoe UI"/>
          <w:color w:val="000000"/>
        </w:rPr>
        <w:t>Meanwhile he stayed in Joppa for some time with a certain Simon, a tanner.</w:t>
      </w:r>
    </w:p>
    <w:p w14:paraId="273E73A8" w14:textId="21E7AF87" w:rsidR="00802803" w:rsidRDefault="00802803" w:rsidP="00802803">
      <w:pPr>
        <w:pStyle w:val="NormalWeb"/>
        <w:shd w:val="clear" w:color="auto" w:fill="FFFFFF"/>
        <w:rPr>
          <w:rStyle w:val="text"/>
          <w:rFonts w:ascii="Segoe UI" w:hAnsi="Segoe UI" w:cs="Segoe UI"/>
          <w:color w:val="000000"/>
        </w:rPr>
      </w:pPr>
    </w:p>
    <w:p w14:paraId="50458A0F" w14:textId="7ED924EF" w:rsidR="00802803" w:rsidRPr="00802803" w:rsidRDefault="00802803" w:rsidP="00802803">
      <w:pPr>
        <w:pStyle w:val="NormalWeb"/>
        <w:shd w:val="clear" w:color="auto" w:fill="FFFFFF"/>
        <w:rPr>
          <w:rStyle w:val="text"/>
          <w:rFonts w:ascii="Segoe UI" w:hAnsi="Segoe UI" w:cs="Segoe UI"/>
          <w:b/>
          <w:bCs/>
          <w:color w:val="000000"/>
        </w:rPr>
      </w:pPr>
      <w:r w:rsidRPr="00802803">
        <w:rPr>
          <w:rStyle w:val="text"/>
          <w:rFonts w:ascii="Segoe UI" w:hAnsi="Segoe UI" w:cs="Segoe UI"/>
          <w:b/>
          <w:bCs/>
          <w:color w:val="000000"/>
        </w:rPr>
        <w:t>John 10: 22-30</w:t>
      </w:r>
    </w:p>
    <w:p w14:paraId="0B15D1AB" w14:textId="77777777" w:rsidR="00802803" w:rsidRDefault="00802803" w:rsidP="00802803">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Jesus Is Rejected by the Jews</w:t>
      </w:r>
    </w:p>
    <w:p w14:paraId="5F1954D3" w14:textId="28D300F0" w:rsidR="00802803" w:rsidRDefault="00802803" w:rsidP="00802803">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22 </w:t>
      </w:r>
      <w:r>
        <w:rPr>
          <w:rStyle w:val="text"/>
          <w:rFonts w:ascii="Segoe UI" w:hAnsi="Segoe UI" w:cs="Segoe UI"/>
          <w:color w:val="000000"/>
        </w:rPr>
        <w:t>At that time the festival of the Dedication took place in Jerusalem. It was winter, </w:t>
      </w:r>
      <w:r>
        <w:rPr>
          <w:rStyle w:val="text"/>
          <w:rFonts w:ascii="Segoe UI" w:hAnsi="Segoe UI" w:cs="Segoe UI"/>
          <w:b/>
          <w:bCs/>
          <w:color w:val="000000"/>
          <w:vertAlign w:val="superscript"/>
        </w:rPr>
        <w:t>23 </w:t>
      </w:r>
      <w:r>
        <w:rPr>
          <w:rStyle w:val="text"/>
          <w:rFonts w:ascii="Segoe UI" w:hAnsi="Segoe UI" w:cs="Segoe UI"/>
          <w:color w:val="000000"/>
        </w:rPr>
        <w:t>and Jesus was walking in the temple, in the portico of Solomon. </w:t>
      </w:r>
      <w:r>
        <w:rPr>
          <w:rStyle w:val="text"/>
          <w:rFonts w:ascii="Segoe UI" w:hAnsi="Segoe UI" w:cs="Segoe UI"/>
          <w:b/>
          <w:bCs/>
          <w:color w:val="000000"/>
          <w:vertAlign w:val="superscript"/>
        </w:rPr>
        <w:t>24 </w:t>
      </w:r>
      <w:r>
        <w:rPr>
          <w:rStyle w:val="text"/>
          <w:rFonts w:ascii="Segoe UI" w:hAnsi="Segoe UI" w:cs="Segoe UI"/>
          <w:color w:val="000000"/>
        </w:rPr>
        <w:t>So the Jews gathered around him and said to him, ‘How long will you keep us in suspense? If you are the Messiah,</w:t>
      </w:r>
      <w:r>
        <w:rPr>
          <w:rStyle w:val="text"/>
          <w:rFonts w:ascii="Segoe UI" w:hAnsi="Segoe UI" w:cs="Segoe UI"/>
          <w:color w:val="000000"/>
          <w:sz w:val="15"/>
          <w:szCs w:val="15"/>
          <w:vertAlign w:val="superscript"/>
        </w:rPr>
        <w:t>[</w:t>
      </w:r>
      <w:hyperlink r:id="rId6" w:anchor="fen-NRSVA-26495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 tell us plainly.’ </w:t>
      </w:r>
      <w:r>
        <w:rPr>
          <w:rStyle w:val="text"/>
          <w:rFonts w:ascii="Segoe UI" w:hAnsi="Segoe UI" w:cs="Segoe UI"/>
          <w:b/>
          <w:bCs/>
          <w:color w:val="000000"/>
          <w:vertAlign w:val="superscript"/>
        </w:rPr>
        <w:t>25 </w:t>
      </w:r>
      <w:r>
        <w:rPr>
          <w:rStyle w:val="text"/>
          <w:rFonts w:ascii="Segoe UI" w:hAnsi="Segoe UI" w:cs="Segoe UI"/>
          <w:color w:val="000000"/>
        </w:rPr>
        <w:t xml:space="preserve">Jesus answered, ‘I have told you, and you do not believe. The works that I do in my </w:t>
      </w:r>
      <w:proofErr w:type="gramStart"/>
      <w:r>
        <w:rPr>
          <w:rStyle w:val="text"/>
          <w:rFonts w:ascii="Segoe UI" w:hAnsi="Segoe UI" w:cs="Segoe UI"/>
          <w:color w:val="000000"/>
        </w:rPr>
        <w:t>Father’s</w:t>
      </w:r>
      <w:proofErr w:type="gramEnd"/>
      <w:r>
        <w:rPr>
          <w:rStyle w:val="text"/>
          <w:rFonts w:ascii="Segoe UI" w:hAnsi="Segoe UI" w:cs="Segoe UI"/>
          <w:color w:val="000000"/>
        </w:rPr>
        <w:t xml:space="preserve"> name testify to me; </w:t>
      </w:r>
      <w:r>
        <w:rPr>
          <w:rStyle w:val="text"/>
          <w:rFonts w:ascii="Segoe UI" w:hAnsi="Segoe UI" w:cs="Segoe UI"/>
          <w:b/>
          <w:bCs/>
          <w:color w:val="000000"/>
          <w:vertAlign w:val="superscript"/>
        </w:rPr>
        <w:t>26 </w:t>
      </w:r>
      <w:r>
        <w:rPr>
          <w:rStyle w:val="text"/>
          <w:rFonts w:ascii="Segoe UI" w:hAnsi="Segoe UI" w:cs="Segoe UI"/>
          <w:color w:val="000000"/>
        </w:rPr>
        <w:t>but you do not believe, because you do not belong to my sheep. </w:t>
      </w:r>
      <w:r>
        <w:rPr>
          <w:rStyle w:val="text"/>
          <w:rFonts w:ascii="Segoe UI" w:hAnsi="Segoe UI" w:cs="Segoe UI"/>
          <w:b/>
          <w:bCs/>
          <w:color w:val="000000"/>
          <w:vertAlign w:val="superscript"/>
        </w:rPr>
        <w:t>27 </w:t>
      </w:r>
      <w:r>
        <w:rPr>
          <w:rStyle w:val="text"/>
          <w:rFonts w:ascii="Segoe UI" w:hAnsi="Segoe UI" w:cs="Segoe UI"/>
          <w:color w:val="000000"/>
        </w:rPr>
        <w:t>My sheep hear my voice. I know them, and they follow me. </w:t>
      </w:r>
      <w:r>
        <w:rPr>
          <w:rStyle w:val="text"/>
          <w:rFonts w:ascii="Segoe UI" w:hAnsi="Segoe UI" w:cs="Segoe UI"/>
          <w:b/>
          <w:bCs/>
          <w:color w:val="000000"/>
          <w:vertAlign w:val="superscript"/>
        </w:rPr>
        <w:t>28 </w:t>
      </w:r>
      <w:r>
        <w:rPr>
          <w:rStyle w:val="text"/>
          <w:rFonts w:ascii="Segoe UI" w:hAnsi="Segoe UI" w:cs="Segoe UI"/>
          <w:color w:val="000000"/>
        </w:rPr>
        <w:t>I give them eternal life, and they will never perish. No one will snatch them out of my hand. </w:t>
      </w:r>
      <w:r>
        <w:rPr>
          <w:rStyle w:val="text"/>
          <w:rFonts w:ascii="Segoe UI" w:hAnsi="Segoe UI" w:cs="Segoe UI"/>
          <w:b/>
          <w:bCs/>
          <w:color w:val="000000"/>
          <w:vertAlign w:val="superscript"/>
        </w:rPr>
        <w:t>29 </w:t>
      </w:r>
      <w:r>
        <w:rPr>
          <w:rStyle w:val="text"/>
          <w:rFonts w:ascii="Segoe UI" w:hAnsi="Segoe UI" w:cs="Segoe UI"/>
          <w:color w:val="000000"/>
        </w:rPr>
        <w:t>What my Father has given me is greater than all else, and no one can snatch it out of the Father’s hand.</w:t>
      </w:r>
      <w:r>
        <w:rPr>
          <w:rStyle w:val="text"/>
          <w:rFonts w:ascii="Segoe UI" w:hAnsi="Segoe UI" w:cs="Segoe UI"/>
          <w:color w:val="000000"/>
          <w:sz w:val="15"/>
          <w:szCs w:val="15"/>
          <w:vertAlign w:val="superscript"/>
        </w:rPr>
        <w:t>[</w:t>
      </w:r>
      <w:hyperlink r:id="rId7" w:anchor="fen-NRSVA-26500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Style w:val="text"/>
          <w:rFonts w:ascii="Segoe UI" w:hAnsi="Segoe UI" w:cs="Segoe UI"/>
          <w:color w:val="000000"/>
        </w:rPr>
        <w:t> </w:t>
      </w:r>
      <w:r>
        <w:rPr>
          <w:rStyle w:val="text"/>
          <w:rFonts w:ascii="Segoe UI" w:hAnsi="Segoe UI" w:cs="Segoe UI"/>
          <w:b/>
          <w:bCs/>
          <w:color w:val="000000"/>
          <w:vertAlign w:val="superscript"/>
        </w:rPr>
        <w:t>30 </w:t>
      </w:r>
      <w:r>
        <w:rPr>
          <w:rStyle w:val="text"/>
          <w:rFonts w:ascii="Segoe UI" w:hAnsi="Segoe UI" w:cs="Segoe UI"/>
          <w:color w:val="000000"/>
        </w:rPr>
        <w:t>The Father and I are one.’</w:t>
      </w:r>
    </w:p>
    <w:p w14:paraId="41D7CC75" w14:textId="0ECB731B" w:rsidR="005C1669" w:rsidRDefault="005C1669">
      <w:pPr>
        <w:rPr>
          <w:rStyle w:val="text"/>
          <w:rFonts w:ascii="Segoe UI" w:eastAsia="Times New Roman" w:hAnsi="Segoe UI" w:cs="Segoe UI"/>
          <w:color w:val="000000"/>
          <w:sz w:val="24"/>
          <w:szCs w:val="24"/>
          <w:lang w:eastAsia="en-GB"/>
        </w:rPr>
      </w:pPr>
      <w:r>
        <w:rPr>
          <w:rStyle w:val="text"/>
          <w:rFonts w:ascii="Segoe UI" w:hAnsi="Segoe UI" w:cs="Segoe UI"/>
          <w:color w:val="000000"/>
        </w:rPr>
        <w:br w:type="page"/>
      </w:r>
    </w:p>
    <w:p w14:paraId="2E0B9B0A" w14:textId="1A10E670" w:rsidR="005C1669" w:rsidRPr="005C1669" w:rsidRDefault="005C1669" w:rsidP="005C1669">
      <w:pPr>
        <w:pStyle w:val="NormalWeb"/>
        <w:shd w:val="clear" w:color="auto" w:fill="FFFFFF"/>
        <w:rPr>
          <w:rFonts w:ascii="Segoe UI" w:hAnsi="Segoe UI" w:cs="Segoe UI"/>
          <w:b/>
          <w:bCs/>
          <w:color w:val="000000"/>
        </w:rPr>
      </w:pPr>
      <w:r w:rsidRPr="005C1669">
        <w:rPr>
          <w:rFonts w:ascii="Segoe UI" w:hAnsi="Segoe UI" w:cs="Segoe UI"/>
          <w:b/>
          <w:bCs/>
          <w:color w:val="000000"/>
        </w:rPr>
        <w:lastRenderedPageBreak/>
        <w:t>A Reflection from Hannah….</w:t>
      </w:r>
    </w:p>
    <w:p w14:paraId="7ABF9580" w14:textId="5D07415D" w:rsidR="005C1669" w:rsidRDefault="005C1669" w:rsidP="005C1669">
      <w:pPr>
        <w:spacing w:line="240" w:lineRule="auto"/>
        <w:rPr>
          <w:rFonts w:ascii="Segoe UI" w:hAnsi="Segoe UI" w:cs="Segoe UI"/>
          <w:sz w:val="24"/>
          <w:szCs w:val="24"/>
        </w:rPr>
      </w:pPr>
      <w:r w:rsidRPr="005C1669">
        <w:rPr>
          <w:rFonts w:ascii="Segoe UI" w:hAnsi="Segoe UI" w:cs="Segoe UI"/>
          <w:sz w:val="24"/>
          <w:szCs w:val="24"/>
        </w:rPr>
        <w:t xml:space="preserve">Through </w:t>
      </w:r>
      <w:r w:rsidR="009C4CF8">
        <w:rPr>
          <w:rFonts w:ascii="Segoe UI" w:hAnsi="Segoe UI" w:cs="Segoe UI"/>
          <w:sz w:val="24"/>
          <w:szCs w:val="24"/>
        </w:rPr>
        <w:t>the God’s power at work in Peter,</w:t>
      </w:r>
      <w:r w:rsidRPr="005C1669">
        <w:rPr>
          <w:rFonts w:ascii="Segoe UI" w:hAnsi="Segoe UI" w:cs="Segoe UI"/>
          <w:sz w:val="24"/>
          <w:szCs w:val="24"/>
        </w:rPr>
        <w:t xml:space="preserve"> Tabitha</w:t>
      </w:r>
      <w:r w:rsidR="009C4CF8">
        <w:rPr>
          <w:rFonts w:ascii="Segoe UI" w:hAnsi="Segoe UI" w:cs="Segoe UI"/>
          <w:sz w:val="24"/>
          <w:szCs w:val="24"/>
        </w:rPr>
        <w:t xml:space="preserve"> is brought</w:t>
      </w:r>
      <w:r w:rsidRPr="005C1669">
        <w:rPr>
          <w:rFonts w:ascii="Segoe UI" w:hAnsi="Segoe UI" w:cs="Segoe UI"/>
          <w:sz w:val="24"/>
          <w:szCs w:val="24"/>
        </w:rPr>
        <w:t xml:space="preserve"> back to life, </w:t>
      </w:r>
      <w:r w:rsidR="009C4CF8">
        <w:rPr>
          <w:rFonts w:ascii="Segoe UI" w:hAnsi="Segoe UI" w:cs="Segoe UI"/>
          <w:sz w:val="24"/>
          <w:szCs w:val="24"/>
        </w:rPr>
        <w:t xml:space="preserve">and </w:t>
      </w:r>
      <w:r>
        <w:rPr>
          <w:rFonts w:ascii="Segoe UI" w:hAnsi="Segoe UI" w:cs="Segoe UI"/>
          <w:sz w:val="24"/>
          <w:szCs w:val="24"/>
        </w:rPr>
        <w:t>w</w:t>
      </w:r>
      <w:r w:rsidRPr="005C1669">
        <w:rPr>
          <w:rFonts w:ascii="Segoe UI" w:hAnsi="Segoe UI" w:cs="Segoe UI"/>
          <w:sz w:val="24"/>
          <w:szCs w:val="24"/>
        </w:rPr>
        <w:t xml:space="preserve">e are reminded again that the </w:t>
      </w:r>
      <w:r w:rsidR="009C4CF8">
        <w:rPr>
          <w:rFonts w:ascii="Segoe UI" w:hAnsi="Segoe UI" w:cs="Segoe UI"/>
          <w:sz w:val="24"/>
          <w:szCs w:val="24"/>
        </w:rPr>
        <w:t>G</w:t>
      </w:r>
      <w:r w:rsidRPr="005C1669">
        <w:rPr>
          <w:rFonts w:ascii="Segoe UI" w:hAnsi="Segoe UI" w:cs="Segoe UI"/>
          <w:sz w:val="24"/>
          <w:szCs w:val="24"/>
        </w:rPr>
        <w:t>ospel changes the world- one person at a time. We are challenged to notice Peter, in the power of the Holy Spirit, doing the work of the kingdom- the things Jesus did- bringing miraculous healing. We perhaps, if we’re brave enough to admit it, are a little scared- is our faith too small to believe that miracles can still happen? Is this journey, inaugurated by Jesus and with him as our constant companion</w:t>
      </w:r>
      <w:r w:rsidR="00D00CBB">
        <w:rPr>
          <w:rFonts w:ascii="Segoe UI" w:hAnsi="Segoe UI" w:cs="Segoe UI"/>
          <w:sz w:val="24"/>
          <w:szCs w:val="24"/>
        </w:rPr>
        <w:t>…</w:t>
      </w:r>
      <w:r w:rsidRPr="005C1669">
        <w:rPr>
          <w:rFonts w:ascii="Segoe UI" w:hAnsi="Segoe UI" w:cs="Segoe UI"/>
          <w:sz w:val="24"/>
          <w:szCs w:val="24"/>
        </w:rPr>
        <w:t xml:space="preserve"> a bit wild maybe?!</w:t>
      </w:r>
      <w:r w:rsidR="00D00CBB">
        <w:rPr>
          <w:rFonts w:ascii="Segoe UI" w:hAnsi="Segoe UI" w:cs="Segoe UI"/>
          <w:sz w:val="24"/>
          <w:szCs w:val="24"/>
        </w:rPr>
        <w:t xml:space="preserve"> Indeed</w:t>
      </w:r>
      <w:r w:rsidR="00443322">
        <w:rPr>
          <w:rFonts w:ascii="Segoe UI" w:hAnsi="Segoe UI" w:cs="Segoe UI"/>
          <w:sz w:val="24"/>
          <w:szCs w:val="24"/>
        </w:rPr>
        <w:t>,</w:t>
      </w:r>
      <w:r w:rsidR="00D00CBB">
        <w:rPr>
          <w:rFonts w:ascii="Segoe UI" w:hAnsi="Segoe UI" w:cs="Segoe UI"/>
          <w:sz w:val="24"/>
          <w:szCs w:val="24"/>
        </w:rPr>
        <w:t xml:space="preserve"> the whole action-packed, </w:t>
      </w:r>
      <w:proofErr w:type="gramStart"/>
      <w:r w:rsidR="00D00CBB">
        <w:rPr>
          <w:rFonts w:ascii="Segoe UI" w:hAnsi="Segoe UI" w:cs="Segoe UI"/>
          <w:sz w:val="24"/>
          <w:szCs w:val="24"/>
        </w:rPr>
        <w:t>tumbling</w:t>
      </w:r>
      <w:proofErr w:type="gramEnd"/>
      <w:r w:rsidR="00D00CBB">
        <w:rPr>
          <w:rFonts w:ascii="Segoe UI" w:hAnsi="Segoe UI" w:cs="Segoe UI"/>
          <w:sz w:val="24"/>
          <w:szCs w:val="24"/>
        </w:rPr>
        <w:t xml:space="preserve"> and </w:t>
      </w:r>
      <w:r w:rsidR="00443322">
        <w:rPr>
          <w:rFonts w:ascii="Segoe UI" w:hAnsi="Segoe UI" w:cs="Segoe UI"/>
          <w:sz w:val="24"/>
          <w:szCs w:val="24"/>
        </w:rPr>
        <w:t>chaotic book of Acts can feel a bit too much…</w:t>
      </w:r>
    </w:p>
    <w:p w14:paraId="63B46E3F" w14:textId="77777777" w:rsidR="00443322" w:rsidRPr="005C1669" w:rsidRDefault="00443322" w:rsidP="005C1669">
      <w:pPr>
        <w:spacing w:line="240" w:lineRule="auto"/>
        <w:rPr>
          <w:rFonts w:ascii="Segoe UI" w:hAnsi="Segoe UI" w:cs="Segoe UI"/>
          <w:sz w:val="24"/>
          <w:szCs w:val="24"/>
        </w:rPr>
      </w:pPr>
    </w:p>
    <w:p w14:paraId="392D9D4F" w14:textId="5674642F" w:rsidR="005C1669" w:rsidRDefault="00443322" w:rsidP="005C1669">
      <w:pPr>
        <w:spacing w:line="240" w:lineRule="auto"/>
        <w:rPr>
          <w:rFonts w:ascii="Segoe UI" w:hAnsi="Segoe UI" w:cs="Segoe UI"/>
          <w:sz w:val="24"/>
          <w:szCs w:val="24"/>
        </w:rPr>
      </w:pPr>
      <w:r>
        <w:rPr>
          <w:rFonts w:ascii="Segoe UI" w:hAnsi="Segoe UI" w:cs="Segoe UI"/>
          <w:sz w:val="24"/>
          <w:szCs w:val="24"/>
        </w:rPr>
        <w:t>But i</w:t>
      </w:r>
      <w:r w:rsidR="005C1669" w:rsidRPr="005C1669">
        <w:rPr>
          <w:rFonts w:ascii="Segoe UI" w:hAnsi="Segoe UI" w:cs="Segoe UI"/>
          <w:sz w:val="24"/>
          <w:szCs w:val="24"/>
        </w:rPr>
        <w:t xml:space="preserve">t’s not always a bad thing to be scared! Faith is not about making us comfortable. If we feel too comfortable, perhaps we’ve become complacent about this strange business of a crucified Messiah who rose again and invites us to join the adventure. Faith can be frightening. It’s about questions and it’s about the mystery too. Just before the story of Tabitha, a paralysed man named Aeneas had been healed. </w:t>
      </w:r>
      <w:proofErr w:type="gramStart"/>
      <w:r w:rsidR="005C1669" w:rsidRPr="005C1669">
        <w:rPr>
          <w:rFonts w:ascii="Segoe UI" w:hAnsi="Segoe UI" w:cs="Segoe UI"/>
          <w:sz w:val="24"/>
          <w:szCs w:val="24"/>
        </w:rPr>
        <w:t>Again</w:t>
      </w:r>
      <w:proofErr w:type="gramEnd"/>
      <w:r w:rsidR="005C1669" w:rsidRPr="005C1669">
        <w:rPr>
          <w:rFonts w:ascii="Segoe UI" w:hAnsi="Segoe UI" w:cs="Segoe UI"/>
          <w:sz w:val="24"/>
          <w:szCs w:val="24"/>
        </w:rPr>
        <w:t xml:space="preserve"> through the power of the Holy Spirit at work in Peter. Why those two? We still ask this today because we don’t know the answer- why them and not others? </w:t>
      </w:r>
    </w:p>
    <w:p w14:paraId="53FAF043" w14:textId="77777777" w:rsidR="00443322" w:rsidRPr="005C1669" w:rsidRDefault="00443322" w:rsidP="005C1669">
      <w:pPr>
        <w:spacing w:line="240" w:lineRule="auto"/>
        <w:rPr>
          <w:rFonts w:ascii="Segoe UI" w:hAnsi="Segoe UI" w:cs="Segoe UI"/>
          <w:sz w:val="24"/>
          <w:szCs w:val="24"/>
        </w:rPr>
      </w:pPr>
    </w:p>
    <w:p w14:paraId="25F8AA2E" w14:textId="622C3B9B" w:rsidR="005C1669" w:rsidRPr="005C1669" w:rsidRDefault="00443322" w:rsidP="005C1669">
      <w:pPr>
        <w:spacing w:line="240" w:lineRule="auto"/>
        <w:rPr>
          <w:rFonts w:ascii="Segoe UI" w:hAnsi="Segoe UI" w:cs="Segoe UI"/>
          <w:sz w:val="24"/>
          <w:szCs w:val="24"/>
        </w:rPr>
      </w:pPr>
      <w:r>
        <w:rPr>
          <w:rFonts w:ascii="Segoe UI" w:hAnsi="Segoe UI" w:cs="Segoe UI"/>
          <w:sz w:val="24"/>
          <w:szCs w:val="24"/>
        </w:rPr>
        <w:t xml:space="preserve">That mystery remains. </w:t>
      </w:r>
      <w:r w:rsidR="005C1669" w:rsidRPr="005C1669">
        <w:rPr>
          <w:rFonts w:ascii="Segoe UI" w:hAnsi="Segoe UI" w:cs="Segoe UI"/>
          <w:sz w:val="24"/>
          <w:szCs w:val="24"/>
        </w:rPr>
        <w:t>But what we do know, and we can see, is that the grand narrative- the big story of God’s salvation through Jesus (which we were reminded of in our gospel reading)</w:t>
      </w:r>
      <w:r>
        <w:rPr>
          <w:rFonts w:ascii="Segoe UI" w:hAnsi="Segoe UI" w:cs="Segoe UI"/>
          <w:sz w:val="24"/>
          <w:szCs w:val="24"/>
        </w:rPr>
        <w:t>,</w:t>
      </w:r>
      <w:r w:rsidR="005C1669" w:rsidRPr="005C1669">
        <w:rPr>
          <w:rFonts w:ascii="Segoe UI" w:hAnsi="Segoe UI" w:cs="Segoe UI"/>
          <w:sz w:val="24"/>
          <w:szCs w:val="24"/>
        </w:rPr>
        <w:t xml:space="preserve"> </w:t>
      </w:r>
      <w:r>
        <w:rPr>
          <w:rFonts w:ascii="Segoe UI" w:hAnsi="Segoe UI" w:cs="Segoe UI"/>
          <w:sz w:val="24"/>
          <w:szCs w:val="24"/>
        </w:rPr>
        <w:t>as it</w:t>
      </w:r>
      <w:r w:rsidR="005C1669" w:rsidRPr="005C1669">
        <w:rPr>
          <w:rFonts w:ascii="Segoe UI" w:hAnsi="Segoe UI" w:cs="Segoe UI"/>
          <w:sz w:val="24"/>
          <w:szCs w:val="24"/>
        </w:rPr>
        <w:t xml:space="preserve"> unfolds in Acts</w:t>
      </w:r>
      <w:r>
        <w:rPr>
          <w:rFonts w:ascii="Segoe UI" w:hAnsi="Segoe UI" w:cs="Segoe UI"/>
          <w:sz w:val="24"/>
          <w:szCs w:val="24"/>
        </w:rPr>
        <w:t>-</w:t>
      </w:r>
      <w:r w:rsidR="005C1669" w:rsidRPr="005C1669">
        <w:rPr>
          <w:rFonts w:ascii="Segoe UI" w:hAnsi="Segoe UI" w:cs="Segoe UI"/>
          <w:sz w:val="24"/>
          <w:szCs w:val="24"/>
        </w:rPr>
        <w:t xml:space="preserve"> is peppered with these small, still stories that reflect that same message, give us questions, but ultimately give us hope. Next- after Tabitha- the story moves on to Peter’s vision, then an argument and a really important decision about the identity of God’s people. But for now, we look at a lady who echoes Lazarus- she was once dead, but lives. We’re invited to make the decision Jesus alludes to in our reading from John’s gospel. The people gathered round him say ‘If you are the Messiah, tell us plainly’. His answer is a reminder that we can have all the signs we want- his own proclamation, miracles… but in the end, it’s our choice to decide if we believe it to be true. We name Jesus. We choose whether ‘Messiah’ is the right name for him. As he says, on this ‘Good Shepherd Sunday’ (did you know it was called that?!), his sheep know his name, listen to him, and follow him. Peter did. Tabitha did. Her friends did. Shall we? </w:t>
      </w:r>
    </w:p>
    <w:p w14:paraId="4FA56F51" w14:textId="77777777" w:rsidR="005C1669" w:rsidRPr="005C1669" w:rsidRDefault="005C1669" w:rsidP="005C1669">
      <w:pPr>
        <w:spacing w:line="240" w:lineRule="auto"/>
        <w:rPr>
          <w:rFonts w:ascii="Segoe UI" w:hAnsi="Segoe UI" w:cs="Segoe UI"/>
          <w:sz w:val="24"/>
          <w:szCs w:val="24"/>
        </w:rPr>
      </w:pPr>
    </w:p>
    <w:p w14:paraId="18AC50A4" w14:textId="77777777" w:rsidR="005C1669" w:rsidRPr="005C1669" w:rsidRDefault="005C1669" w:rsidP="005C1669">
      <w:pPr>
        <w:spacing w:line="240" w:lineRule="auto"/>
        <w:rPr>
          <w:rFonts w:ascii="Segoe UI" w:hAnsi="Segoe UI" w:cs="Segoe UI"/>
          <w:sz w:val="24"/>
          <w:szCs w:val="24"/>
        </w:rPr>
      </w:pPr>
    </w:p>
    <w:p w14:paraId="156504EC" w14:textId="77777777" w:rsidR="005C1669" w:rsidRPr="005C1669" w:rsidRDefault="005C1669" w:rsidP="005C1669">
      <w:pPr>
        <w:pStyle w:val="NormalWeb"/>
        <w:shd w:val="clear" w:color="auto" w:fill="FFFFFF"/>
        <w:rPr>
          <w:rFonts w:ascii="Segoe UI" w:hAnsi="Segoe UI" w:cs="Segoe UI"/>
          <w:color w:val="000000"/>
        </w:rPr>
      </w:pPr>
    </w:p>
    <w:p w14:paraId="6B6AE792" w14:textId="77777777" w:rsidR="00802803" w:rsidRPr="005C1669" w:rsidRDefault="00802803" w:rsidP="005C1669">
      <w:pPr>
        <w:pStyle w:val="NormalWeb"/>
        <w:shd w:val="clear" w:color="auto" w:fill="FFFFFF"/>
        <w:rPr>
          <w:rFonts w:ascii="Segoe UI" w:hAnsi="Segoe UI" w:cs="Segoe UI"/>
          <w:color w:val="000000"/>
        </w:rPr>
      </w:pPr>
    </w:p>
    <w:p w14:paraId="25A99DB8" w14:textId="77777777" w:rsidR="00802803" w:rsidRPr="005C1669" w:rsidRDefault="00802803" w:rsidP="005C1669">
      <w:pPr>
        <w:shd w:val="clear" w:color="auto" w:fill="FFFFFF"/>
        <w:spacing w:after="0" w:line="240" w:lineRule="auto"/>
        <w:rPr>
          <w:rFonts w:ascii="Segoe UI" w:eastAsia="Times New Roman" w:hAnsi="Segoe UI" w:cs="Segoe UI"/>
          <w:color w:val="000000"/>
          <w:spacing w:val="3"/>
          <w:sz w:val="24"/>
          <w:szCs w:val="24"/>
          <w:lang w:eastAsia="en-GB"/>
        </w:rPr>
      </w:pPr>
    </w:p>
    <w:sectPr w:rsidR="00802803" w:rsidRPr="005C1669"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020E0"/>
    <w:rsid w:val="000127C9"/>
    <w:rsid w:val="000318C2"/>
    <w:rsid w:val="00035C5C"/>
    <w:rsid w:val="000479A0"/>
    <w:rsid w:val="00083DFC"/>
    <w:rsid w:val="00086A94"/>
    <w:rsid w:val="000B3188"/>
    <w:rsid w:val="000B6032"/>
    <w:rsid w:val="000C2FF4"/>
    <w:rsid w:val="000E14EB"/>
    <w:rsid w:val="000E7F98"/>
    <w:rsid w:val="000F478A"/>
    <w:rsid w:val="001263E4"/>
    <w:rsid w:val="0013048D"/>
    <w:rsid w:val="0013285D"/>
    <w:rsid w:val="00170CA2"/>
    <w:rsid w:val="00197EF9"/>
    <w:rsid w:val="001D37DC"/>
    <w:rsid w:val="002041B4"/>
    <w:rsid w:val="00207C44"/>
    <w:rsid w:val="00215DAF"/>
    <w:rsid w:val="00235A15"/>
    <w:rsid w:val="002A0A39"/>
    <w:rsid w:val="002A2580"/>
    <w:rsid w:val="002B250C"/>
    <w:rsid w:val="002C7B21"/>
    <w:rsid w:val="002D4A64"/>
    <w:rsid w:val="002D5AA7"/>
    <w:rsid w:val="002F6161"/>
    <w:rsid w:val="0030184B"/>
    <w:rsid w:val="00304AF6"/>
    <w:rsid w:val="003101B1"/>
    <w:rsid w:val="00312E8D"/>
    <w:rsid w:val="00331C92"/>
    <w:rsid w:val="00334278"/>
    <w:rsid w:val="00337854"/>
    <w:rsid w:val="00345DA6"/>
    <w:rsid w:val="00353880"/>
    <w:rsid w:val="00353F1E"/>
    <w:rsid w:val="00385670"/>
    <w:rsid w:val="003A1AC6"/>
    <w:rsid w:val="003A537B"/>
    <w:rsid w:val="003A7C8E"/>
    <w:rsid w:val="003B6CBC"/>
    <w:rsid w:val="003D4B37"/>
    <w:rsid w:val="003D4D40"/>
    <w:rsid w:val="003E12FC"/>
    <w:rsid w:val="00415B05"/>
    <w:rsid w:val="00434240"/>
    <w:rsid w:val="004350F8"/>
    <w:rsid w:val="00443322"/>
    <w:rsid w:val="004755A3"/>
    <w:rsid w:val="004756EC"/>
    <w:rsid w:val="004B4DC5"/>
    <w:rsid w:val="004C1C2D"/>
    <w:rsid w:val="004E385B"/>
    <w:rsid w:val="004F2116"/>
    <w:rsid w:val="004F7925"/>
    <w:rsid w:val="0051067E"/>
    <w:rsid w:val="00527CA7"/>
    <w:rsid w:val="005349A7"/>
    <w:rsid w:val="00577A69"/>
    <w:rsid w:val="00583FB2"/>
    <w:rsid w:val="0058413E"/>
    <w:rsid w:val="005A4AE1"/>
    <w:rsid w:val="005C1669"/>
    <w:rsid w:val="006219A2"/>
    <w:rsid w:val="00624CE8"/>
    <w:rsid w:val="006462F8"/>
    <w:rsid w:val="006501FB"/>
    <w:rsid w:val="0065591A"/>
    <w:rsid w:val="00657BBE"/>
    <w:rsid w:val="00663BF7"/>
    <w:rsid w:val="00666199"/>
    <w:rsid w:val="006768B3"/>
    <w:rsid w:val="00685058"/>
    <w:rsid w:val="0068609A"/>
    <w:rsid w:val="006A2A5D"/>
    <w:rsid w:val="006C66BB"/>
    <w:rsid w:val="00716CCF"/>
    <w:rsid w:val="00721D86"/>
    <w:rsid w:val="00727CE1"/>
    <w:rsid w:val="00733F56"/>
    <w:rsid w:val="00744010"/>
    <w:rsid w:val="00745212"/>
    <w:rsid w:val="00753F41"/>
    <w:rsid w:val="00776AC2"/>
    <w:rsid w:val="007B4259"/>
    <w:rsid w:val="007C71E9"/>
    <w:rsid w:val="007D4EC5"/>
    <w:rsid w:val="00802803"/>
    <w:rsid w:val="00807434"/>
    <w:rsid w:val="00807958"/>
    <w:rsid w:val="00816959"/>
    <w:rsid w:val="00822167"/>
    <w:rsid w:val="00841647"/>
    <w:rsid w:val="00841B3D"/>
    <w:rsid w:val="008B4E2C"/>
    <w:rsid w:val="008D3607"/>
    <w:rsid w:val="008D62D1"/>
    <w:rsid w:val="00933011"/>
    <w:rsid w:val="009448EC"/>
    <w:rsid w:val="0098253E"/>
    <w:rsid w:val="009946B5"/>
    <w:rsid w:val="00995BFB"/>
    <w:rsid w:val="009C4CF8"/>
    <w:rsid w:val="009C507D"/>
    <w:rsid w:val="009C7BE5"/>
    <w:rsid w:val="009E629F"/>
    <w:rsid w:val="00A77596"/>
    <w:rsid w:val="00A9162E"/>
    <w:rsid w:val="00AA0FE1"/>
    <w:rsid w:val="00AA7955"/>
    <w:rsid w:val="00AC20D9"/>
    <w:rsid w:val="00AE211D"/>
    <w:rsid w:val="00AE5677"/>
    <w:rsid w:val="00AF1226"/>
    <w:rsid w:val="00B43415"/>
    <w:rsid w:val="00B6276E"/>
    <w:rsid w:val="00B67FDC"/>
    <w:rsid w:val="00BB18D1"/>
    <w:rsid w:val="00BC64A9"/>
    <w:rsid w:val="00BE58D0"/>
    <w:rsid w:val="00C11079"/>
    <w:rsid w:val="00C11F26"/>
    <w:rsid w:val="00C128EA"/>
    <w:rsid w:val="00C12D8F"/>
    <w:rsid w:val="00C2267A"/>
    <w:rsid w:val="00C27E93"/>
    <w:rsid w:val="00C33B68"/>
    <w:rsid w:val="00C36627"/>
    <w:rsid w:val="00C67147"/>
    <w:rsid w:val="00C879A4"/>
    <w:rsid w:val="00CB4689"/>
    <w:rsid w:val="00CC04B1"/>
    <w:rsid w:val="00CD458F"/>
    <w:rsid w:val="00CE5739"/>
    <w:rsid w:val="00D00A4C"/>
    <w:rsid w:val="00D00CBB"/>
    <w:rsid w:val="00D03012"/>
    <w:rsid w:val="00D06806"/>
    <w:rsid w:val="00D36E2A"/>
    <w:rsid w:val="00D43F83"/>
    <w:rsid w:val="00D65F26"/>
    <w:rsid w:val="00D71F84"/>
    <w:rsid w:val="00D860E4"/>
    <w:rsid w:val="00D87096"/>
    <w:rsid w:val="00D870F5"/>
    <w:rsid w:val="00D93858"/>
    <w:rsid w:val="00DA6D19"/>
    <w:rsid w:val="00DE0D56"/>
    <w:rsid w:val="00DF2B31"/>
    <w:rsid w:val="00E059BD"/>
    <w:rsid w:val="00E12A04"/>
    <w:rsid w:val="00E344BB"/>
    <w:rsid w:val="00E5751E"/>
    <w:rsid w:val="00E83BE7"/>
    <w:rsid w:val="00E92E9E"/>
    <w:rsid w:val="00EC1AB6"/>
    <w:rsid w:val="00EE6EF2"/>
    <w:rsid w:val="00EE7C7D"/>
    <w:rsid w:val="00EF209C"/>
    <w:rsid w:val="00EF6228"/>
    <w:rsid w:val="00F034C8"/>
    <w:rsid w:val="00F04179"/>
    <w:rsid w:val="00F0489A"/>
    <w:rsid w:val="00F30B51"/>
    <w:rsid w:val="00F46244"/>
    <w:rsid w:val="00F56989"/>
    <w:rsid w:val="00F57138"/>
    <w:rsid w:val="00F65B91"/>
    <w:rsid w:val="00F760C3"/>
    <w:rsid w:val="00F77EF6"/>
    <w:rsid w:val="00F831B8"/>
    <w:rsid w:val="00F85EA7"/>
    <w:rsid w:val="00F94058"/>
    <w:rsid w:val="00F97EE8"/>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181208777">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67994385">
      <w:bodyDiv w:val="1"/>
      <w:marLeft w:val="0"/>
      <w:marRight w:val="0"/>
      <w:marTop w:val="0"/>
      <w:marBottom w:val="0"/>
      <w:divBdr>
        <w:top w:val="none" w:sz="0" w:space="0" w:color="auto"/>
        <w:left w:val="none" w:sz="0" w:space="0" w:color="auto"/>
        <w:bottom w:val="none" w:sz="0" w:space="0" w:color="auto"/>
        <w:right w:val="none" w:sz="0" w:space="0" w:color="auto"/>
      </w:divBdr>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
    <w:div w:id="194479843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John+10%3A22-30&amp;version=NRSV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0%3A22-30&amp;version=NRSVA" TargetMode="External"/><Relationship Id="rId5" Type="http://schemas.openxmlformats.org/officeDocument/2006/relationships/hyperlink" Target="https://www.biblegateway.com/passage/?search=Acts%209%3A36-43&amp;version=NRSV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Hannah Lins</cp:lastModifiedBy>
  <cp:revision>8</cp:revision>
  <dcterms:created xsi:type="dcterms:W3CDTF">2022-05-04T10:18:00Z</dcterms:created>
  <dcterms:modified xsi:type="dcterms:W3CDTF">2022-05-05T09:37:00Z</dcterms:modified>
</cp:coreProperties>
</file>